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43" w:rsidRDefault="00221143" w:rsidP="00221143">
      <w:pPr>
        <w:pStyle w:val="1"/>
        <w:shd w:val="clear" w:color="auto" w:fill="FFFFFF"/>
        <w:spacing w:before="0" w:after="645" w:line="240" w:lineRule="atLeast"/>
        <w:rPr>
          <w:rFonts w:ascii="Arial" w:hAnsi="Arial" w:cs="Arial"/>
          <w:color w:val="000000"/>
          <w:sz w:val="59"/>
          <w:szCs w:val="59"/>
        </w:rPr>
      </w:pPr>
      <w:r>
        <w:rPr>
          <w:rFonts w:ascii="Arial" w:hAnsi="Arial" w:cs="Arial"/>
          <w:b/>
          <w:bCs/>
          <w:color w:val="000000"/>
          <w:sz w:val="59"/>
          <w:szCs w:val="59"/>
        </w:rPr>
        <w:t>Пользовательское соглашение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1. Основные термины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1.1. </w:t>
      </w:r>
      <w:r>
        <w:rPr>
          <w:rFonts w:ascii="Arial" w:hAnsi="Arial" w:cs="Arial"/>
          <w:b/>
          <w:bCs/>
          <w:color w:val="434343"/>
          <w:sz w:val="21"/>
          <w:szCs w:val="21"/>
        </w:rPr>
        <w:t>Пользовательское соглашение (Соглашение)</w:t>
      </w:r>
      <w:r>
        <w:rPr>
          <w:rFonts w:ascii="Arial" w:hAnsi="Arial" w:cs="Arial"/>
          <w:color w:val="434343"/>
          <w:sz w:val="21"/>
          <w:szCs w:val="21"/>
        </w:rPr>
        <w:t> — означает настоящее Пользовательское соглашение.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1.2. </w:t>
      </w:r>
      <w:r>
        <w:rPr>
          <w:rFonts w:ascii="Arial" w:hAnsi="Arial" w:cs="Arial"/>
          <w:b/>
          <w:bCs/>
          <w:color w:val="434343"/>
          <w:sz w:val="21"/>
          <w:szCs w:val="21"/>
        </w:rPr>
        <w:t>Образовательная платформа Юрайт</w:t>
      </w:r>
      <w:r>
        <w:rPr>
          <w:rFonts w:ascii="Arial" w:hAnsi="Arial" w:cs="Arial"/>
          <w:color w:val="434343"/>
          <w:sz w:val="21"/>
          <w:szCs w:val="21"/>
        </w:rPr>
        <w:t> — электронная библиотечная система (далее – образовательная платформа Юрайт, ЭБС, Система), размещенная в сети Интернет по адресу: </w:t>
      </w:r>
      <w:hyperlink r:id="rId5" w:tgtFrame="_blank" w:history="1">
        <w:r>
          <w:rPr>
            <w:rStyle w:val="a4"/>
            <w:rFonts w:ascii="Arial" w:hAnsi="Arial" w:cs="Arial"/>
            <w:color w:val="486C97"/>
            <w:sz w:val="21"/>
            <w:szCs w:val="21"/>
          </w:rPr>
          <w:t>https://urait.ru</w:t>
        </w:r>
      </w:hyperlink>
      <w:r>
        <w:rPr>
          <w:rFonts w:ascii="Arial" w:hAnsi="Arial" w:cs="Arial"/>
          <w:color w:val="434343"/>
          <w:sz w:val="21"/>
          <w:szCs w:val="21"/>
        </w:rPr>
        <w:t>, предоставляющая доступ к учебной и научной литературе в электронном виде с соответствующими сервисами. ЭБС является совокупностью произведений, представленных в объективной форме и систематизированных таким образом, чтобы эти материалы могли быть найдены, обработаны, показаны с помощью ЭВМ. Система принадлежит Владельцу ЭБС.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1.3. </w:t>
      </w:r>
      <w:r>
        <w:rPr>
          <w:rFonts w:ascii="Arial" w:hAnsi="Arial" w:cs="Arial"/>
          <w:b/>
          <w:bCs/>
          <w:color w:val="434343"/>
          <w:sz w:val="21"/>
          <w:szCs w:val="21"/>
        </w:rPr>
        <w:t>Произведение</w:t>
      </w:r>
      <w:r>
        <w:rPr>
          <w:rFonts w:ascii="Arial" w:hAnsi="Arial" w:cs="Arial"/>
          <w:color w:val="434343"/>
          <w:sz w:val="21"/>
          <w:szCs w:val="21"/>
        </w:rPr>
        <w:t> — объект авторских прав, права на использование которого принадлежат правообладателю. Произведение является печатным и электронным изданием, включающим в себя электронные копии печатных изданий, самостоятельные электронные издания, электронные курсы и обучающие программы, размещенные в ЭБС и защищенные от несанкционированного распространения и использования программными средствами Владельца ЭБС.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1.4. </w:t>
      </w:r>
      <w:r>
        <w:rPr>
          <w:rFonts w:ascii="Arial" w:hAnsi="Arial" w:cs="Arial"/>
          <w:b/>
          <w:bCs/>
          <w:color w:val="434343"/>
          <w:sz w:val="21"/>
          <w:szCs w:val="21"/>
        </w:rPr>
        <w:t>Владелец ЭБС</w:t>
      </w:r>
      <w:r>
        <w:rPr>
          <w:rFonts w:ascii="Arial" w:hAnsi="Arial" w:cs="Arial"/>
          <w:color w:val="434343"/>
          <w:sz w:val="21"/>
          <w:szCs w:val="21"/>
        </w:rPr>
        <w:t> — «Общество с ограниченной ответственностью «Электронное издательство ЮРАЙТ» (ОГРН: 1047796501840, ИНН: 7703523085, место нахождения: 140054, Московская область, Люберецкий район, город Котельники, микрорайон Ковровый, дом 37).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1.5. </w:t>
      </w:r>
      <w:r>
        <w:rPr>
          <w:rFonts w:ascii="Arial" w:hAnsi="Arial" w:cs="Arial"/>
          <w:b/>
          <w:bCs/>
          <w:color w:val="434343"/>
          <w:sz w:val="21"/>
          <w:szCs w:val="21"/>
        </w:rPr>
        <w:t>Пользователь</w:t>
      </w:r>
      <w:r>
        <w:rPr>
          <w:rFonts w:ascii="Arial" w:hAnsi="Arial" w:cs="Arial"/>
          <w:color w:val="434343"/>
          <w:sz w:val="21"/>
          <w:szCs w:val="21"/>
        </w:rPr>
        <w:t> — посетитель сайта </w:t>
      </w:r>
      <w:hyperlink r:id="rId6" w:tgtFrame="_blank" w:history="1">
        <w:r>
          <w:rPr>
            <w:rStyle w:val="a4"/>
            <w:rFonts w:ascii="Arial" w:hAnsi="Arial" w:cs="Arial"/>
            <w:color w:val="486C97"/>
            <w:sz w:val="21"/>
            <w:szCs w:val="21"/>
          </w:rPr>
          <w:t>https://urait.ru</w:t>
        </w:r>
      </w:hyperlink>
      <w:r>
        <w:rPr>
          <w:rFonts w:ascii="Arial" w:hAnsi="Arial" w:cs="Arial"/>
          <w:color w:val="434343"/>
          <w:sz w:val="21"/>
          <w:szCs w:val="21"/>
        </w:rPr>
        <w:t>, прошедший процедуру Регистрации, принимающий условия настоящего Соглашения в полном объеме.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1.6. </w:t>
      </w:r>
      <w:r>
        <w:rPr>
          <w:rFonts w:ascii="Arial" w:hAnsi="Arial" w:cs="Arial"/>
          <w:b/>
          <w:bCs/>
          <w:color w:val="434343"/>
          <w:sz w:val="21"/>
          <w:szCs w:val="21"/>
        </w:rPr>
        <w:t>Контент</w:t>
      </w:r>
      <w:r>
        <w:rPr>
          <w:rFonts w:ascii="Arial" w:hAnsi="Arial" w:cs="Arial"/>
          <w:color w:val="434343"/>
          <w:sz w:val="21"/>
          <w:szCs w:val="21"/>
        </w:rPr>
        <w:t> — массив произведений в электронной форме, размещенный в хранилище ЭБС.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1.7. </w:t>
      </w:r>
      <w:r>
        <w:rPr>
          <w:rFonts w:ascii="Arial" w:hAnsi="Arial" w:cs="Arial"/>
          <w:b/>
          <w:bCs/>
          <w:color w:val="434343"/>
          <w:sz w:val="21"/>
          <w:szCs w:val="21"/>
        </w:rPr>
        <w:t>Услуга</w:t>
      </w:r>
      <w:r>
        <w:rPr>
          <w:rFonts w:ascii="Arial" w:hAnsi="Arial" w:cs="Arial"/>
          <w:color w:val="434343"/>
          <w:sz w:val="21"/>
          <w:szCs w:val="21"/>
        </w:rPr>
        <w:t> — функционал и возможности, предоставляемые ЭБС для использования контента в рамках, установленных законом и данным Соглашением.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1.8. </w:t>
      </w: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Online (Он-лайн) чтение (Электронный доступ </w:t>
      </w:r>
      <w:proofErr w:type="gramStart"/>
      <w:r>
        <w:rPr>
          <w:rFonts w:ascii="Arial" w:hAnsi="Arial" w:cs="Arial"/>
          <w:b/>
          <w:bCs/>
          <w:color w:val="434343"/>
          <w:sz w:val="21"/>
          <w:szCs w:val="21"/>
        </w:rPr>
        <w:t>- ?</w:t>
      </w:r>
      <w:proofErr w:type="gramEnd"/>
      <w:r>
        <w:rPr>
          <w:rFonts w:ascii="Arial" w:hAnsi="Arial" w:cs="Arial"/>
          <w:b/>
          <w:bCs/>
          <w:color w:val="434343"/>
          <w:sz w:val="21"/>
          <w:szCs w:val="21"/>
        </w:rPr>
        <w:t>)</w:t>
      </w:r>
      <w:r>
        <w:rPr>
          <w:rFonts w:ascii="Arial" w:hAnsi="Arial" w:cs="Arial"/>
          <w:color w:val="434343"/>
          <w:sz w:val="21"/>
          <w:szCs w:val="21"/>
        </w:rPr>
        <w:t> — сервис (услуга), предоставляемый Системой, который дает Пользователю возможность просматривать и читать в режиме реального времени книги и иные материалы из каталога полнотекстовых изданий, размещенного в Системе. Для работы сервиса требуется Интернет-соединение.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1.9. </w:t>
      </w:r>
      <w:r>
        <w:rPr>
          <w:rFonts w:ascii="Arial" w:hAnsi="Arial" w:cs="Arial"/>
          <w:b/>
          <w:bCs/>
          <w:color w:val="434343"/>
          <w:sz w:val="21"/>
          <w:szCs w:val="21"/>
        </w:rPr>
        <w:t>Администрация ЭБС (Администрация)</w:t>
      </w:r>
      <w:r>
        <w:rPr>
          <w:rFonts w:ascii="Arial" w:hAnsi="Arial" w:cs="Arial"/>
          <w:color w:val="434343"/>
          <w:sz w:val="21"/>
          <w:szCs w:val="21"/>
        </w:rPr>
        <w:t> — лица, уполномоченные осуществлять управление ЭБС, а также совершать иные действия, связанные с ее использованием. Администрация действует от имени Владельца ЭБС, если иное не будет указано отдельно.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2. Общие условия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2.1. Участниками настоящего Соглашения являются ООО «Электронное издательство ЮРАЙТ» и Пользователь, далее именуемые Сторонами.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2.2. Настоящее Соглашение является публичной офертой и регулируется нормами действующего законодательства Российской Федерации.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2.3. Регистрируясь в Системе, Пользователь выражает согласие на присоединение к настоящему Соглашению, принимает его целиком и обязуется выполнять все условия, предусмотренные Соглашением. Действие Пользовательского соглашения распространяется на Пользователей с момента ввода регистрационных данных.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2.4. Действующая редакция Пользовательского соглашения постоянно размещена по URL-адресу </w:t>
      </w:r>
      <w:hyperlink r:id="rId7" w:tgtFrame="_blank" w:history="1">
        <w:r>
          <w:rPr>
            <w:rStyle w:val="a4"/>
            <w:rFonts w:ascii="Arial" w:hAnsi="Arial" w:cs="Arial"/>
            <w:color w:val="486C97"/>
            <w:sz w:val="21"/>
            <w:szCs w:val="21"/>
          </w:rPr>
          <w:t>https://urait.ru</w:t>
        </w:r>
      </w:hyperlink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2.5. Администрация оставляет за собой право в одностороннем порядке менять, а Пользователь обязуется принимать любые изменения условий Соглашения. Изменения вступают в силу в течение 5 (пяти) рабочих дней с момента опубликования на сайте. При несогласии с внесенными изменениями Пользователь обязуется отказаться от доступа к ЭБС, прекратить использование материалов и сервисов ЭБС. Если Пользователь продолжает пользоваться Системой, это рассматривается как согласие с внесенными изменениями.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 xml:space="preserve">2.6. Пользователь понимает и соглашается с тем, что доступ к произведениям, охраняемым законом об авторском праве, предоставляется на платной основе путём приобретения абонемента на 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он-лайн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чтение. В бесплатном доступе находятся произведения, которые перешли в общественное достояние в соответствии с законодательством Российской Федерации об интеллектуальной собственности, а также бесплатные сервисы, предоставляемые Администрацией Системы на безвозмездной основе по решению Владельца ЭБС.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2.7. Пользователь убежден в том, что прочитал и понимает все условия настоящего Соглашения. В случае несогласия с каким-либо из условий настоящего Соглашения, Пользователь воздерживается от использования ЭБС.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2.8. Все претензии, запросы, вопросы, любая иная корреспонденция, Пользователь направляет Администрации на адрес электронной почты </w:t>
      </w:r>
      <w:hyperlink r:id="rId8" w:history="1">
        <w:r>
          <w:rPr>
            <w:rStyle w:val="a4"/>
            <w:rFonts w:ascii="Arial" w:hAnsi="Arial" w:cs="Arial"/>
            <w:color w:val="486C97"/>
            <w:sz w:val="21"/>
            <w:szCs w:val="21"/>
          </w:rPr>
          <w:t>help@urait.ru</w:t>
        </w:r>
      </w:hyperlink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3. Предмет Соглашения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3.1. Предметом настоящего Соглашения является предоставление Пользователю следующих видов услуг (сервисов):</w:t>
      </w:r>
    </w:p>
    <w:p w:rsidR="00221143" w:rsidRDefault="00221143" w:rsidP="00221143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3.1.1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доступ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к контенту в виде он-лайн чтения;</w:t>
      </w:r>
    </w:p>
    <w:p w:rsidR="00221143" w:rsidRDefault="00221143" w:rsidP="00221143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3.1.2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доступ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к сервисам (поисковая система, средства навигации, ознакомительный отрывок текста, закладки, цитирование и др.);</w:t>
      </w:r>
    </w:p>
    <w:p w:rsidR="00221143" w:rsidRDefault="00221143" w:rsidP="00221143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3.1.3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иные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виды услуг, реализуемые в ЭБС.</w:t>
      </w:r>
    </w:p>
    <w:p w:rsidR="00221143" w:rsidRDefault="00221143" w:rsidP="00221143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3.2. Вопросы, связанные с организацией подключения к сети Интернет, программным и аппаратным обеспечением для пользования услугами Системы, решаются Пользователем самостоятельно и не подпадают под действие настоящего Соглашения.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3.3. Доступ к контенту и соответствующим услугам ЭБС регламентируется Администрацией. Право предоставления услуг и изменения условий их предоставления принадлежит Администрации Системы.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3.4. Используя ЭБС, Пользователь вправе осуществлять получение необходимой ему информации путем поиска, просмотра и чтения материалов ЭБС. При этом запрещается использование иных программных средств для поиска, просмотра и чтения материалов, кроме тех, которые реализованы в Системе.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4. Регистрация — персональные данные и их обработка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4.1. Всем посетителям образовательной платформы Юрайт предоставляются поисковые и навигационные средства Системы, возможность чтения аннотаций и первых страниц электронных версий книг. Для получения доступа ко всем услугам Системы Пользователю необходимо пройти процедуру Регистрации и активировать (подтвердить) свой аккаунт (профиль). Для регистрации в Системе Пользователю необходимо заполнить соответствующую регистрационную форму (</w:t>
      </w:r>
      <w:hyperlink r:id="rId9" w:tgtFrame="_blank" w:history="1">
        <w:r>
          <w:rPr>
            <w:rStyle w:val="a4"/>
            <w:rFonts w:ascii="Arial" w:hAnsi="Arial" w:cs="Arial"/>
            <w:color w:val="486C97"/>
            <w:sz w:val="21"/>
            <w:szCs w:val="21"/>
          </w:rPr>
          <w:t>https://urait.ru/register</w:t>
        </w:r>
      </w:hyperlink>
      <w:r>
        <w:rPr>
          <w:rFonts w:ascii="Arial" w:hAnsi="Arial" w:cs="Arial"/>
          <w:color w:val="434343"/>
          <w:sz w:val="21"/>
          <w:szCs w:val="21"/>
        </w:rPr>
        <w:t>). Регистрационные данные должны быть достоверными и актуальными на момент заполнения формы. Администрация образовательной платформы Юрайт оставляет за собой право в отказе регистрации в Системе без соответствующего уведомления Пользователя при установлении факта предоставления заведомо ложных регистрационных данных.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4.2. Нажатие кнопки «Зарегистрироваться» при регистрации в Системе обозначает полное согласие Пользователя с настоящим Соглашением. В случае несогласия с данным Соглашением Пользователь обязуется отказаться от доступа к ЭБС, прекратить использование материалов и сервисов Системы.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4.3. Пользователь согласен с тем, что его персональные данные, которые он предоставляет Администрации Системы в ходе процедуры регистрации (в том числе ФИО, наименование учебного заведения, где учится или работает Пользователь, город проживания и иные данные, предусмотренные формой регистрации) могут обрабатываться Администрацией Системы или третьими лицами по решению Администрации для целей исполнения настоящего Соглашения, ведения статистики и учета информации, а также для учета и формирования обобщенных обезличенных данных о социальных группах, зарегистрированных в ЭБС.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4.4. Пользователь на условиях, установленных Администрацией Системы, может использовать электронные доступы, предоставленные Системой и приобретенные учебным заведением Пользователя в рамках заключенного между Владельцем ЭБС и учебным заведением договора (контракта). Пользователь соглашается с тем, что Администрацией Системы могут периодически обрабатываться данные об объеме использования таким Пользователем услуг (сервисов) Системы (в том числе данные о конкретных Произведениях, прочитанных Пользователем, отобранных (отложенных) им) в целях передачи данных конкретному учебному заведению. Данные предоставляются по запросу учебного заведения.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4.5. Заключая настоящее Соглашение, Пользователь предоставляет Администрации согласие и разрешение на обработку всех персональных данных, указанных Пользователем при регистрации, с использованием средств автоматизации и/или без таковых,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а также обработку статистической информации и проведение маркетинговых исследований с возможностью коммерческого использования результатов данных исследований. Персональные данным могут обрабатываться как Администрацией Системы, так и привлеченными ею третьими лицами в целях исполнения обязательств.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4.6. Пользователь может самостоятельно назначить (изменить) свой пароль для авторизации в Системе. Авторизация Пользователя в Системе осуществляется путем ввода логина и пароля Пользователя (далее - учетные данные).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4.7. Логин и пароль Пользователя являются конфиденциальной информацией. Пользователь самостоятельно обеспечивает конфиденциальность учетных данных. Запрещается разглашать и передавать свои учетные данные третьим лицам, а также использовать учетные данные других Пользователей.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4.8. Пользователь обязуется немедленно информировать Администрацию образовательной платформы Юрайт о случаях несанкционированного доступа в Систему под его учетными данными и/или о любых других нарушениях безопасности, обнаруженных уязвимостях в системе защиты ЭБС.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4.9. Пользователь предупрежден и соглашается с тем, что Администрация имеет право временно приостановить доступ Пользователя в Систему и/или удалить аккаунт Пользователя в случаях:</w:t>
      </w:r>
    </w:p>
    <w:p w:rsidR="00221143" w:rsidRDefault="00221143" w:rsidP="00221143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4.9.1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нарушения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Пользователем пунктов настоящего Соглашения;</w:t>
      </w:r>
    </w:p>
    <w:p w:rsidR="00221143" w:rsidRDefault="00221143" w:rsidP="00221143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4.9.2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предоставления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Пользователем недостоверных и/или неактуальных данных;</w:t>
      </w:r>
    </w:p>
    <w:p w:rsidR="00221143" w:rsidRDefault="00221143" w:rsidP="00221143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4.9.3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нарушения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Пользователем законодательства Российской Федерации;</w:t>
      </w:r>
    </w:p>
    <w:p w:rsidR="00221143" w:rsidRDefault="00221143" w:rsidP="00221143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4.9.4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если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учетные данные Пользователя не использовались в течение 24 месяцев с момента окончания действия последнего абонемента.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5. Права и обязанности сторон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5.1. Пользователь принимает безусловное исключительное право Владельца Системы на совокупность программных и электронных продуктов, доступ к которым предоставляет ЭБС, и, в определенном объеме, права на произведения, размещенные на страницах образовательной платформы Юрайт.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 Пользователь обязуется не предпринимать действий:</w:t>
      </w:r>
    </w:p>
    <w:p w:rsidR="00221143" w:rsidRDefault="00221143" w:rsidP="00221143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5.2.1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нарушающих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законодательство Российской Федерации и нормы международного права, в том числе в сфере интеллектуальной собственности;</w:t>
      </w:r>
    </w:p>
    <w:p w:rsidR="00221143" w:rsidRDefault="00221143" w:rsidP="00221143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5.2.2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нарушающих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нормальную работу Системы, к каковым относятся: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5.2.2.1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попытки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несанкционированного доступа к текстам изданий и услугам Системы;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5.2.2.2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попытки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несанкционированного доступа к серверу Системы, пользовательским счетам и конфиденциальной информации Пользователей;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5.2.2.3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зондирование</w:t>
      </w:r>
      <w:proofErr w:type="gramEnd"/>
      <w:r>
        <w:rPr>
          <w:rFonts w:ascii="Arial" w:hAnsi="Arial" w:cs="Arial"/>
          <w:color w:val="434343"/>
          <w:sz w:val="21"/>
          <w:szCs w:val="21"/>
        </w:rPr>
        <w:t>, сканирование, тестирование и анализ сервисов и систем безопасности ЭБС без письменного согласия Администрации образовательной платформы Юрайт;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5.2.2.4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фальсификация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IP и MAC-адресов;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5.2.2.5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попытки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и действия, направленные на декодирование, декомпилирование, и любые другие действия, связанные с изменением программного обеспечения Системы;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5.2.2.6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создание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помех использования ЭБС другим Пользователям Системы;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5.2.2.7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использование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услуг Системы для любого рода спама, рекламы, коммерческой деятельности;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5.2.2.8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умышленная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передача вредоносных программ и/или вредоносных фрагментов кода;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5.2.2.9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использование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любых систем автоматической загрузки контента ЭБС;</w:t>
      </w:r>
    </w:p>
    <w:p w:rsidR="00221143" w:rsidRDefault="00221143" w:rsidP="00221143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5.2.3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нарушающих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авторские и смежные права на произведения, доступ к которым предоставляет ЭБС, путем: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5.2.3.1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воспроизведения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полных текстов произведений, включая создание и запись копий электронных произведений на любые виды носителей и хранилищ данных;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5.2.3.2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распространения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произведений, включая передачу копий произведений третьим лицам любым способом, как на возмездной, так и на безвозмездной основе.</w:t>
      </w:r>
    </w:p>
    <w:p w:rsidR="00221143" w:rsidRDefault="00221143" w:rsidP="00221143">
      <w:pPr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5.2.3.3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лицензирования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и/или использования лицензионных материалов на возмездной основе.</w:t>
      </w:r>
    </w:p>
    <w:p w:rsidR="00221143" w:rsidRDefault="00221143" w:rsidP="00221143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5.3. Пользователь соглашается не воспроизводить, не копировать и не производить иных действий, которые могут пониматься подобным образом, а также не использовать для коммерческих и иных целейкакие-либо части Системы, за исключением случаев письменного разрешения Администрации Системы.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5.4. Использование материалов ЭБС допускается на условиях, определенных Администрацией сайта и законодательством РФ (статья 1270 ГК РФ).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5.5. При цитировании материалов ЭБС, включая охраняемые авторские произведения, обязательно указание имени автора, произведение которого используется, и источника заимствования, т.е. предоставлять ссылку на произведение на сайте образовательной платформы Юрайт (пункт 1 статьи 1274 ГК РФ).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5.6. Комментарии и иные записи Пользователя в ЭБС не должны вступать в противоречие с требованиями законодательства Российской Федерации и общепринятых норм морали и нравственности, в том числе не должны содержать материалов, пропагандирующих террористическую деятельность или разжигающих межнациональную, расовую или религиозную рознь, а также отображающих или пропагандирующих насилие или смерть, содержащих описание или изображение причинения вреда несовершеннолетним лицам в любой форме, включая любые формы порнографии.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 xml:space="preserve">6. </w:t>
      </w:r>
      <w:proofErr w:type="gramStart"/>
      <w:r>
        <w:rPr>
          <w:rFonts w:ascii="Arial" w:hAnsi="Arial" w:cs="Arial"/>
          <w:b w:val="0"/>
          <w:bCs w:val="0"/>
          <w:sz w:val="30"/>
          <w:szCs w:val="30"/>
        </w:rPr>
        <w:t>Он-лайн</w:t>
      </w:r>
      <w:proofErr w:type="gramEnd"/>
      <w:r>
        <w:rPr>
          <w:rFonts w:ascii="Arial" w:hAnsi="Arial" w:cs="Arial"/>
          <w:b w:val="0"/>
          <w:bCs w:val="0"/>
          <w:sz w:val="30"/>
          <w:szCs w:val="30"/>
        </w:rPr>
        <w:t xml:space="preserve"> чтение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6.1. Посредством услуги (сервиса) ЭБС предоставляет доступ к полному тексту Произведений и/или иных материалов в каталоге ЭБС с целью просмотра и чтения в режиме реального времени на платной основе посредством абонементов за исключением случаев предоставления бесплатного доступа, (неохраняемая законодательством об авторском праве литература).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6.2. В Системе могут реализовываться различные типы абонементов в зависимости от выбранных Пользователем продуктов (абонементы, позволяющие получить доступ к одному Произведению, определенному набору Произведений и/или иных материалов, систематизированных по определенной тематике или иному признаку, а также абонемент на полный доступ ко всему Контенту, размещенному в Системе).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6.3. Срок действия абонемента указывается при покупке. Сроки действия последующих покупок могут отличаться, Администрация оставляет за собой право изменить его без предварительного уведомления Пользователей.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 xml:space="preserve">6.4. Со стоимостью абонементов на 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он-лайн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чтение можно ознакомиться по адресу: </w:t>
      </w:r>
      <w:hyperlink r:id="rId10" w:tgtFrame="_blank" w:history="1">
        <w:r>
          <w:rPr>
            <w:rStyle w:val="a4"/>
            <w:rFonts w:ascii="Arial" w:hAnsi="Arial" w:cs="Arial"/>
            <w:color w:val="486C97"/>
            <w:sz w:val="21"/>
            <w:szCs w:val="21"/>
          </w:rPr>
          <w:t>https://urait.ru</w:t>
        </w:r>
      </w:hyperlink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7. Цитирование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7.1. ЭБС предоставляет Пользователю услугу цитирования частей и фрагментов произведений.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7.2. При использовании услуги цитирования Пользователь обязуется руководствоваться следующими положениями:</w:t>
      </w:r>
    </w:p>
    <w:p w:rsidR="00221143" w:rsidRDefault="00221143" w:rsidP="00221143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7.2.1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цитирование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осуществляется Пользователем исключительно в учебных или научных целях;</w:t>
      </w:r>
    </w:p>
    <w:p w:rsidR="00221143" w:rsidRDefault="00221143" w:rsidP="00221143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7.2.2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при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цитировании Пользователь использует сервис, предоставляемый Системой, в том числе для копирования части Произведения. Размер возможного объема копирования не может превышать 10% (десяти процентов) от полного объема Произведения.</w:t>
      </w:r>
    </w:p>
    <w:p w:rsidR="00221143" w:rsidRDefault="00221143" w:rsidP="00221143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7.2.3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при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цитировании обязательно указание имени автора, Произведение которого используется, и источника заимствования (образовательная платформа Юрайт) (пункт 1 статьи 1274 ГК РФ).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8. Ссылки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8.1. Система образовательной платформы Юрайт может содержать ссылки на иные (внешние) ресурсы в сети Интернет. Данные ресурсы не являются обязательными и/или настоятельно рекомендованными Администрацией Системы для использования. Ссылки на иные ресурсы предназначены исключительно для удобства Пользователя. Поскольку Администрация Системы не контролирует такие ресурсы, то Пользователь подтверждает, что их посещение и использование он осуществляет на свой страх и риск. Исходя из вышесказанного, Администрация Системы не несет ответственности за работоспособность, содержание и защищенность таких ресурсов, а равно за рекламу, материалы, товары и услуги, доступные на данных ресурсах. Пользователь самостоятельно несет ответственность за посещение и/или использование внешних ресурсов.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8.2. Пользователь также согласен с тем, что Администрация Системы не несет ответственности и не имеет прямых или косвенных обязательств перед Пользователем в отношении любых возможными или возникших потерь или убытков, связанных с любым содержанием, товарами или услугами, доступными на или полученными через внешние сайты или ресурсы.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9. Реклама в Системе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9.1. Пользователь принимает положение о праве образовательной платформы Юрайт на размещение рекламной и маркетинговой информации на страницах, принадлежащих или имеющих отношение к Системе и Администрации Системы, без предварительного уведомления и без какой-либо компенсации Пользователям.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9.2. Характер размещения и количество рекламы определяются и изменяются Администрацией Системы.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9.3. Пользователь самостоятельно несет ответственность за любые последствия, возникшие в результате личного взаимодействия со стороной, предоставляющей товары и/или услуги согласно рекламе.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10. Права собственности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Пользователь предупрежден, что весь контент и услуги Системы являются собственностью Владельца ЭБС и/или иного правообладателя, защищенной действующим законодательством об интеллектуальной или иной собственности.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11. Освобождение от гарантий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11.1. Пользователь принимает и соглашается с тем, что:</w:t>
      </w:r>
    </w:p>
    <w:p w:rsidR="00221143" w:rsidRDefault="00221143" w:rsidP="00221143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11.1.1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пользование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услугами и сервисами Системы осуществляется Пользователем по собственному желанию и инициативе;</w:t>
      </w:r>
    </w:p>
    <w:p w:rsidR="00221143" w:rsidRDefault="00221143" w:rsidP="00221143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11.1.2. Пользователь самостоятельно оценивает и несет ответственность за возможные риски в процессе использования Системы;</w:t>
      </w:r>
    </w:p>
    <w:p w:rsidR="00221143" w:rsidRDefault="00221143" w:rsidP="00221143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11.1.3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услуги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Системы предоставляются «как есть» и устанавливаются Администрацией Системы;</w:t>
      </w:r>
    </w:p>
    <w:p w:rsidR="00221143" w:rsidRDefault="00221143" w:rsidP="00221143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11.1.4. Владелец ЭБС не несет никакой ответственности за несоответствие услуг целям и ожиданиям Пользователя.</w:t>
      </w:r>
    </w:p>
    <w:p w:rsidR="00221143" w:rsidRDefault="00221143" w:rsidP="00221143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11.1.5. Администрация Системы не гарантирует того, что:</w:t>
      </w:r>
    </w:p>
    <w:p w:rsidR="00221143" w:rsidRDefault="00221143" w:rsidP="00221143">
      <w:pPr>
        <w:numPr>
          <w:ilvl w:val="1"/>
          <w:numId w:val="6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11.1.5.1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услуги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будут полностью соответствовать требованиям Пользователя;</w:t>
      </w:r>
    </w:p>
    <w:p w:rsidR="00221143" w:rsidRDefault="00221143" w:rsidP="00221143">
      <w:pPr>
        <w:numPr>
          <w:ilvl w:val="1"/>
          <w:numId w:val="6"/>
        </w:numPr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11.1.5.2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. результаты</w:t>
      </w:r>
      <w:proofErr w:type="gramEnd"/>
      <w:r>
        <w:rPr>
          <w:rFonts w:ascii="Arial" w:hAnsi="Arial" w:cs="Arial"/>
          <w:color w:val="434343"/>
          <w:sz w:val="21"/>
          <w:szCs w:val="21"/>
        </w:rPr>
        <w:t>, которые могут быть получены в процессе использования услуг, будут соответствовать ожиданиям Пользователя.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12. Модерация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12.1. Пользователь соглашается с правом Администрации ограничивать или блокировать доступ к ЭБС или принимать иные меры в отношении Пользователя, нарушившего условия Соглашения, либо нормы действующего законодательства, либо охраняемые законом права третьих лиц в случае поступления от последних мотивированной жалобы. Характер этих мер, включая длительность и уровень ограничения доступа, определяются Администрацией по собственному усмотрению и могут быть применены без предварительного или последующего уведомления и объяснения причин Пользователю.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12.2. Право Администрации на модерацию не является обязанностью контролировать все материалы, размещаемые Пользователями на страницах ЭБС, публикуемые или передаваемые с использованием сервисов ЭБС. Модерация ЭБС осуществляется в объёмах, устанавливаемых Администрацией.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12.3. Администрация предоставляет автоматизированные средства по восстановлению информации для доступа в ЭБС. Администрация не несёт ответственности за потерю информации для доступа в ЭБС, совершённую по вине Пользователя, а также за любые последствия, которые могут возникнуть в результате этого.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12.4. Пользователь соглашается с правом Администрации запрещать использование некоторых логинов и блокировать доступ в ЭБС с их использованием.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12.5. При неоднократном нарушении Пользователем положений Соглашения Администрация вправе отказать ему в предоставлении доступа в ЭБС.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12.6. Пользователь подтверждает, что ознакомлен со всеми пунктами настоящего Соглашения и безусловно принимает их.</w:t>
      </w:r>
    </w:p>
    <w:p w:rsidR="00221143" w:rsidRDefault="00221143" w:rsidP="00221143">
      <w:pPr>
        <w:pStyle w:val="3"/>
        <w:shd w:val="clear" w:color="auto" w:fill="FFFFFF"/>
        <w:spacing w:before="0" w:beforeAutospacing="0" w:after="255" w:afterAutospacing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13. Прочие условия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13.1. Пользователь соглашается, что все возможные споры по поводу Соглашения будут разрешаться согласно нормам действующего законодательства Российской Федерации.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13.2. Нормы о защите прав потребителей не могут быть применимы к настоящему Соглашению в части услуг, предоставляемых на безвозмездной основе. Предоставление услуг на возмездной основе, а также права и ответственность сторон, могут регулироваться отдельными Договорами.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13.3. Ничто в Соглашении не может пониматься как установление между Пользователем и Администрации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13.4. Признание судом недействительными или не подлежащими принудительному исполнению фрагментов Соглашения не влечет недействительность или неисполнимость других частей Соглашения.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13.5. Бездействие со стороны Администрации в случае нарушения кем-либо из Пользователей положений Соглашения не лишает Администрацию права предпринять позднее соответствующие действия в защиту своих интересов и в защиту авторских прав на охраняемые в соответствии с законодательством материалы ЭБС и не говорит об отказе Администрации от своих прав при совершении подобных нарушений в будущем.</w:t>
      </w:r>
    </w:p>
    <w:p w:rsidR="00221143" w:rsidRDefault="00221143" w:rsidP="00221143">
      <w:pPr>
        <w:shd w:val="clear" w:color="auto" w:fill="FFFFFF"/>
        <w:spacing w:line="360" w:lineRule="atLeast"/>
        <w:jc w:val="both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13.6. Администрация не несет ответственности в случае прямых или косвенных финансовых или иных потерь пользователей, вызванных временной неработоспособностью ЭБС по любым причинам, включая технические и профилактические работы, технические сбои интернет-провайдеров, компьютерных сетей, серверов и средств, а также в случае противоправных действий третьих лиц или форс-мажорных обстоятельств. При этом Администрация берет на себя обязательство приложить максимум усилий для восстановления работоспособности ЭБС в кратчайшие сроки.</w:t>
      </w:r>
    </w:p>
    <w:p w:rsidR="00D756AF" w:rsidRDefault="00D756AF">
      <w:bookmarkStart w:id="0" w:name="_GoBack"/>
      <w:bookmarkEnd w:id="0"/>
    </w:p>
    <w:sectPr w:rsidR="00D756AF" w:rsidSect="00D7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80A3A"/>
    <w:multiLevelType w:val="multilevel"/>
    <w:tmpl w:val="1D0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B4B37"/>
    <w:multiLevelType w:val="multilevel"/>
    <w:tmpl w:val="72E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B2494"/>
    <w:multiLevelType w:val="multilevel"/>
    <w:tmpl w:val="70F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22E89"/>
    <w:multiLevelType w:val="multilevel"/>
    <w:tmpl w:val="EDF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35B10"/>
    <w:multiLevelType w:val="multilevel"/>
    <w:tmpl w:val="906A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4218C"/>
    <w:multiLevelType w:val="multilevel"/>
    <w:tmpl w:val="3C1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02C"/>
    <w:rsid w:val="001A702C"/>
    <w:rsid w:val="00221143"/>
    <w:rsid w:val="00D7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35A167-17A4-46D3-83A4-50CCEF04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AF"/>
  </w:style>
  <w:style w:type="paragraph" w:styleId="1">
    <w:name w:val="heading 1"/>
    <w:basedOn w:val="a"/>
    <w:next w:val="a"/>
    <w:link w:val="10"/>
    <w:uiPriority w:val="9"/>
    <w:qFormat/>
    <w:rsid w:val="00221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A7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0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1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6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6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6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5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4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4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6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4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0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6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8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1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6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2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6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1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3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0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7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8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0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4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6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6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7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7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8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2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1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2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1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5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5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7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2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9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7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4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8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2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0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ura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3140</Words>
  <Characters>17904</Characters>
  <Application>Microsoft Office Word</Application>
  <DocSecurity>0</DocSecurity>
  <Lines>149</Lines>
  <Paragraphs>42</Paragraphs>
  <ScaleCrop>false</ScaleCrop>
  <Company/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t.repina</dc:creator>
  <cp:lastModifiedBy>Мария А. Иванова</cp:lastModifiedBy>
  <cp:revision>2</cp:revision>
  <dcterms:created xsi:type="dcterms:W3CDTF">2019-10-09T08:04:00Z</dcterms:created>
  <dcterms:modified xsi:type="dcterms:W3CDTF">2021-09-06T12:29:00Z</dcterms:modified>
</cp:coreProperties>
</file>